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66465B5" w:rsidR="00885B73" w:rsidRDefault="00EA3600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9E97DD" wp14:editId="3C163FCD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0492E" w14:textId="77777777" w:rsidR="00EA3600" w:rsidRDefault="00EA36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2D8E5" w14:textId="77777777" w:rsidR="00EA3600" w:rsidRDefault="00EA36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5601FEDD" w14:textId="77777777" w:rsidR="006478FC" w:rsidRPr="009766BF" w:rsidRDefault="006478FC" w:rsidP="006478FC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B22AE6">
      <w:rPr>
        <w:rFonts w:ascii="Arial" w:hAnsi="Arial"/>
        <w:color w:val="AB0005"/>
        <w:sz w:val="31"/>
        <w:szCs w:val="31"/>
      </w:rPr>
      <w:t>CENTER FOR LANGUAGES, LITERATURES AND CULTURES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bookmarkStart w:id="0" w:name="_GoBack"/>
    <w:bookmarkEnd w:id="0"/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478FC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C1331F"/>
    <w:rsid w:val="00D51003"/>
    <w:rsid w:val="00E67F15"/>
    <w:rsid w:val="00E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E4ECE-261C-BB42-A66C-B4C780D1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2014-04-30T18:01:00Z</dcterms:created>
  <dcterms:modified xsi:type="dcterms:W3CDTF">2014-04-30T18:01:00Z</dcterms:modified>
</cp:coreProperties>
</file>